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UK BUILDERS CONTRACT AGREEMENT</w:t>
      </w:r>
    </w:p>
    <w:p/>
    <w:p>
      <w:r>
        <w:rPr>
          <w:b/>
          <w:sz w:val="20"/>
        </w:rPr>
        <w:t>PARTIES:</w:t>
      </w:r>
    </w:p>
    <w:p>
      <w:r>
        <w:rPr>
          <w:b w:val="0"/>
          <w:sz w:val="20"/>
        </w:rPr>
        <w:t>Builder: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Company (if applicable): 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/>
    <w:p>
      <w:r>
        <w:rPr>
          <w:b w:val="0"/>
          <w:sz w:val="20"/>
        </w:rPr>
        <w:t>Client: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The Builder agrees to carry out the construction work described herein for the Client subject to the terms and conditions set forth in this agreement.</w:t>
      </w:r>
    </w:p>
    <w:p/>
    <w:p>
      <w:r>
        <w:rPr>
          <w:b/>
          <w:sz w:val="20"/>
        </w:rPr>
        <w:t>1. Scope of Work</w:t>
      </w:r>
    </w:p>
    <w:p>
      <w:r>
        <w:rPr>
          <w:b w:val="0"/>
          <w:sz w:val="20"/>
        </w:rPr>
        <w:t>The Builder shall perform and complete the construction work, including but not limited to the following: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All work shall be carried out in accordance with the specifications, plans, and drawings agreed between the parties and any applicable UK building regulations and standards.</w:t>
      </w:r>
    </w:p>
    <w:p/>
    <w:p>
      <w:r>
        <w:rPr>
          <w:b/>
          <w:sz w:val="20"/>
        </w:rPr>
        <w:t>2. Contract Price and Payment</w:t>
      </w:r>
    </w:p>
    <w:p>
      <w:r>
        <w:rPr>
          <w:b w:val="0"/>
          <w:sz w:val="20"/>
        </w:rPr>
        <w:t>The total contract price for the work shall be £_____________________.</w:t>
      </w:r>
    </w:p>
    <w:p>
      <w:r>
        <w:rPr>
          <w:b w:val="0"/>
          <w:sz w:val="20"/>
        </w:rPr>
        <w:t>Payment shall be made as follows:</w:t>
      </w:r>
    </w:p>
    <w:p>
      <w:r>
        <w:rPr>
          <w:b w:val="0"/>
          <w:sz w:val="20"/>
        </w:rPr>
        <w:t>- Deposit: £____________________ due upon signing this agreement.</w:t>
      </w:r>
    </w:p>
    <w:p>
      <w:r>
        <w:rPr>
          <w:b w:val="0"/>
          <w:sz w:val="20"/>
        </w:rPr>
        <w:t>- Progress payments: £____________________ payable upon completion of specified milestones:</w:t>
      </w:r>
    </w:p>
    <w:p>
      <w:r>
        <w:rPr>
          <w:b w:val="0"/>
          <w:sz w:val="20"/>
        </w:rPr>
        <w:t xml:space="preserve">    - Milestone 1: __________________________________________</w:t>
      </w:r>
    </w:p>
    <w:p>
      <w:r>
        <w:rPr>
          <w:b w:val="0"/>
          <w:sz w:val="20"/>
        </w:rPr>
        <w:t xml:space="preserve">    - Milestone 2: __________________________________________</w:t>
      </w:r>
    </w:p>
    <w:p>
      <w:r>
        <w:rPr>
          <w:b w:val="0"/>
          <w:sz w:val="20"/>
        </w:rPr>
        <w:t xml:space="preserve">    - Milestone 3: __________________________________________</w:t>
      </w:r>
    </w:p>
    <w:p>
      <w:r>
        <w:rPr>
          <w:b w:val="0"/>
          <w:sz w:val="20"/>
        </w:rPr>
        <w:t>- Final payment: £____________________ payable upon practical completion of the work and approval by the Client.</w:t>
      </w:r>
    </w:p>
    <w:p>
      <w:r>
        <w:rPr>
          <w:b w:val="0"/>
          <w:sz w:val="20"/>
        </w:rPr>
        <w:t>All payments shall be made by the Client within 14 days of receipt of a valid invoice from the Builder.</w:t>
      </w:r>
    </w:p>
    <w:p/>
    <w:p>
      <w:r>
        <w:rPr>
          <w:b/>
          <w:sz w:val="20"/>
        </w:rPr>
        <w:t>3. Duration and Time for Completion</w:t>
      </w:r>
    </w:p>
    <w:p>
      <w:r>
        <w:rPr>
          <w:b w:val="0"/>
          <w:sz w:val="20"/>
        </w:rPr>
        <w:t>The Builder shall commence work within _____ days of receipt of the deposit and all necessary permissions.</w:t>
      </w:r>
    </w:p>
    <w:p>
      <w:r>
        <w:rPr>
          <w:b w:val="0"/>
          <w:sz w:val="20"/>
        </w:rPr>
        <w:t>The work shall be substantially completed within _____ weeks/months from the commencement date, subject to any agreed extensions.</w:t>
      </w:r>
    </w:p>
    <w:p>
      <w:r>
        <w:rPr>
          <w:b w:val="0"/>
          <w:sz w:val="20"/>
        </w:rPr>
        <w:t>Time shall be of the essence in this contract.</w:t>
      </w:r>
    </w:p>
    <w:p/>
    <w:p>
      <w:r>
        <w:rPr>
          <w:b/>
          <w:sz w:val="20"/>
        </w:rPr>
        <w:t>4. Variations</w:t>
      </w:r>
    </w:p>
    <w:p>
      <w:r>
        <w:rPr>
          <w:b w:val="0"/>
          <w:sz w:val="20"/>
        </w:rPr>
        <w:t>Any changes to the scope of work, specifications, or drawings must be agreed in writing by both parties.</w:t>
      </w:r>
    </w:p>
    <w:p>
      <w:r>
        <w:rPr>
          <w:b w:val="0"/>
          <w:sz w:val="20"/>
        </w:rPr>
        <w:t>The Builder shall provide a written variation notice detailing any impact on price and/or time.</w:t>
      </w:r>
    </w:p>
    <w:p>
      <w:r>
        <w:rPr>
          <w:b w:val="0"/>
          <w:sz w:val="20"/>
        </w:rPr>
        <w:t>No variation shall be implemented until agreed by the Client.</w:t>
      </w:r>
    </w:p>
    <w:p/>
    <w:p>
      <w:r>
        <w:rPr>
          <w:b/>
          <w:sz w:val="20"/>
        </w:rPr>
        <w:t>5. Materials and Workmanship</w:t>
      </w:r>
    </w:p>
    <w:p>
      <w:r>
        <w:rPr>
          <w:b w:val="0"/>
          <w:sz w:val="20"/>
        </w:rPr>
        <w:t>The Builder shall use materials of good quality and suitable for the purpose.</w:t>
      </w:r>
    </w:p>
    <w:p>
      <w:r>
        <w:rPr>
          <w:b w:val="0"/>
          <w:sz w:val="20"/>
        </w:rPr>
        <w:t>Workmanship shall comply with good building practice and all relevant statutory requirements, including UK Building Regulations.</w:t>
      </w:r>
    </w:p>
    <w:p>
      <w:r>
        <w:rPr>
          <w:b w:val="0"/>
          <w:sz w:val="20"/>
        </w:rPr>
        <w:t>The Builder shall ensure that all work is carried out by appropriately qualified and skilled personnel.</w:t>
      </w:r>
    </w:p>
    <w:p/>
    <w:p>
      <w:r>
        <w:rPr>
          <w:b/>
          <w:sz w:val="20"/>
        </w:rPr>
        <w:t>6. Health and Safety</w:t>
      </w:r>
    </w:p>
    <w:p>
      <w:r>
        <w:rPr>
          <w:b w:val="0"/>
          <w:sz w:val="20"/>
        </w:rPr>
        <w:t>The Builder shall comply with all applicable health and safety laws and regulations.</w:t>
      </w:r>
    </w:p>
    <w:p>
      <w:r>
        <w:rPr>
          <w:b w:val="0"/>
          <w:sz w:val="20"/>
        </w:rPr>
        <w:t>The Builder shall take all reasonable precautions to ensure the safety of workers, the Client, and third parties.</w:t>
      </w:r>
    </w:p>
    <w:p/>
    <w:p>
      <w:r>
        <w:rPr>
          <w:b/>
          <w:sz w:val="20"/>
        </w:rPr>
        <w:t>7. Site Access and Conditions</w:t>
      </w:r>
    </w:p>
    <w:p>
      <w:r>
        <w:rPr>
          <w:b w:val="0"/>
          <w:sz w:val="20"/>
        </w:rPr>
        <w:t>The Client shall provide the Builder with access to the site during working hours and ensure any necessary permissions are in place.</w:t>
      </w:r>
    </w:p>
    <w:p>
      <w:r>
        <w:rPr>
          <w:b w:val="0"/>
          <w:sz w:val="20"/>
        </w:rPr>
        <w:t>The Client shall ensure the site is free of hazards and ready for the commencement of works.</w:t>
      </w:r>
    </w:p>
    <w:p>
      <w:r>
        <w:rPr>
          <w:b w:val="0"/>
          <w:sz w:val="20"/>
        </w:rPr>
        <w:t>The Builder shall keep the site reasonably tidy and clear debris regularly.</w:t>
      </w:r>
    </w:p>
    <w:p/>
    <w:p>
      <w:r>
        <w:rPr>
          <w:b/>
          <w:sz w:val="20"/>
        </w:rPr>
        <w:t>8. Completion and Handover</w:t>
      </w:r>
    </w:p>
    <w:p>
      <w:r>
        <w:rPr>
          <w:b w:val="0"/>
          <w:sz w:val="20"/>
        </w:rPr>
        <w:t>Upon substantial completion, the Builder shall notify the Client in writing.</w:t>
      </w:r>
    </w:p>
    <w:p>
      <w:r>
        <w:rPr>
          <w:b w:val="0"/>
          <w:sz w:val="20"/>
        </w:rPr>
        <w:t>The Client shall inspect the work within 7 days of notice and issue a certificate of practical completion or a list of defects.</w:t>
      </w:r>
    </w:p>
    <w:p>
      <w:r>
        <w:rPr>
          <w:b w:val="0"/>
          <w:sz w:val="20"/>
        </w:rPr>
        <w:t>The Builder shall promptly rectify any defects notified by the Client during the defects liability period of _____ months.</w:t>
      </w:r>
    </w:p>
    <w:p/>
    <w:p>
      <w:r>
        <w:rPr>
          <w:b/>
          <w:sz w:val="20"/>
        </w:rPr>
        <w:t>9. Warranties and Guarantees</w:t>
      </w:r>
    </w:p>
    <w:p>
      <w:r>
        <w:rPr>
          <w:b w:val="0"/>
          <w:sz w:val="20"/>
        </w:rPr>
        <w:t>The Builder warrants that the work will be carried out in a professional manner and in accordance with this contract.</w:t>
      </w:r>
    </w:p>
    <w:p>
      <w:r>
        <w:rPr>
          <w:b w:val="0"/>
          <w:sz w:val="20"/>
        </w:rPr>
        <w:t>The Builder provides the Client with any manufacturer warranties related to materials used.</w:t>
      </w:r>
    </w:p>
    <w:p>
      <w:r>
        <w:rPr>
          <w:b w:val="0"/>
          <w:sz w:val="20"/>
        </w:rPr>
        <w:t>No other warranties or guarantees are given except as required by law.</w:t>
      </w:r>
    </w:p>
    <w:p/>
    <w:p>
      <w:r>
        <w:rPr>
          <w:b/>
          <w:sz w:val="20"/>
        </w:rPr>
        <w:t>10. Insurance</w:t>
      </w:r>
    </w:p>
    <w:p>
      <w:r>
        <w:rPr>
          <w:b w:val="0"/>
          <w:sz w:val="20"/>
        </w:rPr>
        <w:t>The Builder shall maintain valid public liability insurance and employer’s liability insurance throughout the duration of the works.</w:t>
      </w:r>
    </w:p>
    <w:p>
      <w:r>
        <w:rPr>
          <w:b w:val="0"/>
          <w:sz w:val="20"/>
        </w:rPr>
        <w:t>Copies of insurance certificates shall be provided to the Client upon request.</w:t>
      </w:r>
    </w:p>
    <w:p/>
    <w:p>
      <w:r>
        <w:rPr>
          <w:b/>
          <w:sz w:val="20"/>
        </w:rPr>
        <w:t>11. Liability and Indemnity</w:t>
      </w:r>
    </w:p>
    <w:p>
      <w:r>
        <w:rPr>
          <w:b w:val="0"/>
          <w:sz w:val="20"/>
        </w:rPr>
        <w:t>The Builder shall be liable for any loss or damage caused by its negligence or breach of contract.</w:t>
      </w:r>
    </w:p>
    <w:p>
      <w:r>
        <w:rPr>
          <w:b w:val="0"/>
          <w:sz w:val="20"/>
        </w:rPr>
        <w:t>The Client shall indemnify the Builder against any claims arising from the Client’s breach of this contract or negligence.</w:t>
      </w:r>
    </w:p>
    <w:p/>
    <w:p>
      <w:r>
        <w:rPr>
          <w:b/>
          <w:sz w:val="20"/>
        </w:rPr>
        <w:t>12. Termination</w:t>
      </w:r>
    </w:p>
    <w:p>
      <w:r>
        <w:rPr>
          <w:b w:val="0"/>
          <w:sz w:val="20"/>
        </w:rPr>
        <w:t>Either party may terminate this contract by written notice if the other party commits a material breach and fails to remedy it within 14 days of receipt of notice.</w:t>
      </w:r>
    </w:p>
    <w:p>
      <w:r>
        <w:rPr>
          <w:b w:val="0"/>
          <w:sz w:val="20"/>
        </w:rPr>
        <w:t>Upon termination, the Client shall pay the Builder for all work properly performed up to the termination date.</w:t>
      </w:r>
    </w:p>
    <w:p/>
    <w:p>
      <w:r>
        <w:rPr>
          <w:b/>
          <w:sz w:val="20"/>
        </w:rPr>
        <w:t>13. Dispute Resolution</w:t>
      </w:r>
    </w:p>
    <w:p>
      <w:r>
        <w:rPr>
          <w:b w:val="0"/>
          <w:sz w:val="20"/>
        </w:rPr>
        <w:t>In the event of any dispute arising out of or in connection with this contract, the parties shall attempt to resolve it amicably through negotiation.</w:t>
      </w:r>
    </w:p>
    <w:p>
      <w:r>
        <w:rPr>
          <w:b w:val="0"/>
          <w:sz w:val="20"/>
        </w:rPr>
        <w:t>If unresolved, the dispute may be referred to mediation, and if still unresolved, to the courts of England and Wales.</w:t>
      </w:r>
    </w:p>
    <w:p/>
    <w:p>
      <w:r>
        <w:rPr>
          <w:b/>
          <w:sz w:val="20"/>
        </w:rPr>
        <w:t>14. Governing Law</w:t>
      </w:r>
    </w:p>
    <w:p>
      <w:r>
        <w:rPr>
          <w:b w:val="0"/>
          <w:sz w:val="20"/>
        </w:rPr>
        <w:t>This contract shall be governed by and construed in accordance with the laws of England and Wales.</w:t>
      </w:r>
    </w:p>
    <w:p/>
    <w:p>
      <w:r>
        <w:rPr>
          <w:b/>
          <w:sz w:val="20"/>
        </w:rPr>
        <w:t>15. Entire Agreement</w:t>
      </w:r>
    </w:p>
    <w:p>
      <w:r>
        <w:rPr>
          <w:b w:val="0"/>
          <w:sz w:val="20"/>
        </w:rPr>
        <w:t>This contract constitutes the entire agreement between the parties and supersedes all prior representations and agreements.</w:t>
      </w:r>
    </w:p>
    <w:p/>
    <w:p>
      <w:r>
        <w:rPr>
          <w:b/>
          <w:sz w:val="20"/>
        </w:rPr>
        <w:t>16. Severability</w:t>
      </w:r>
    </w:p>
    <w:p>
      <w:r>
        <w:rPr>
          <w:b w:val="0"/>
          <w:sz w:val="20"/>
        </w:rPr>
        <w:t>If any provision of this contract is found to be invalid or unenforceable, the remainder shall continue in full force and effect.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BUILDER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https://docstemplates-uk.com/builders-contract/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builders-contract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