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CLIENT SERVICE AGREEMENT</w:t>
      </w:r>
    </w:p>
    <w:p/>
    <w:p>
      <w:r>
        <w:rPr>
          <w:b/>
          <w:sz w:val="20"/>
        </w:rPr>
        <w:t>This Client Service Agreement ("Agreement") is made between:</w:t>
      </w:r>
    </w:p>
    <w:p>
      <w:r>
        <w:rPr>
          <w:b/>
          <w:sz w:val="20"/>
        </w:rPr>
        <w:t>Service Provider:</w:t>
      </w:r>
    </w:p>
    <w:p>
      <w:r>
        <w:rPr>
          <w:b w:val="0"/>
          <w:sz w:val="20"/>
        </w:rPr>
        <w:t>Company Name: ____________________________________________________________</w:t>
      </w:r>
    </w:p>
    <w:p>
      <w:r>
        <w:rPr>
          <w:b w:val="0"/>
          <w:sz w:val="20"/>
        </w:rPr>
        <w:t>Registered Address: ________________________________________________________</w:t>
      </w:r>
    </w:p>
    <w:p>
      <w:r>
        <w:rPr>
          <w:b w:val="0"/>
          <w:sz w:val="20"/>
        </w:rPr>
        <w:t>Company Registration Number: _______________________________________________</w:t>
      </w:r>
    </w:p>
    <w:p>
      <w:r>
        <w:rPr>
          <w:b w:val="0"/>
          <w:sz w:val="20"/>
        </w:rPr>
        <w:t>Contact Email: _____________________________________________________________</w:t>
      </w:r>
    </w:p>
    <w:p/>
    <w:p>
      <w:r>
        <w:rPr>
          <w:b/>
          <w:sz w:val="20"/>
        </w:rPr>
        <w:t>Client:</w:t>
      </w:r>
    </w:p>
    <w:p>
      <w:r>
        <w:rPr>
          <w:b w:val="0"/>
          <w:sz w:val="20"/>
        </w:rPr>
        <w:t>Full Name / Company Name: _________________________________________________</w:t>
      </w:r>
    </w:p>
    <w:p>
      <w:r>
        <w:rPr>
          <w:b w:val="0"/>
          <w:sz w:val="20"/>
        </w:rPr>
        <w:t>Address / Registered Office: ________________________________________________</w:t>
      </w:r>
    </w:p>
    <w:p>
      <w:r>
        <w:rPr>
          <w:b w:val="0"/>
          <w:sz w:val="20"/>
        </w:rPr>
        <w:t>Contact Email: _____________________________________________________________</w:t>
      </w:r>
    </w:p>
    <w:p>
      <w:r>
        <w:rPr>
          <w:b w:val="0"/>
          <w:sz w:val="20"/>
        </w:rPr>
        <w:t>Phone Number: _____________________________________________________________</w:t>
      </w:r>
    </w:p>
    <w:p/>
    <w:p>
      <w:r>
        <w:rPr>
          <w:b/>
          <w:sz w:val="20"/>
        </w:rPr>
        <w:t>RECITALS</w:t>
      </w:r>
    </w:p>
    <w:p>
      <w:r>
        <w:rPr>
          <w:b w:val="0"/>
          <w:sz w:val="20"/>
        </w:rPr>
        <w:t>WHEREAS, the Service Provider agrees to provide certain services to the Client,</w:t>
      </w:r>
    </w:p>
    <w:p>
      <w:r>
        <w:rPr>
          <w:b w:val="0"/>
          <w:sz w:val="20"/>
        </w:rPr>
        <w:t>and the Client agrees to engage the Service Provider under the terms set forth herein.</w:t>
      </w:r>
    </w:p>
    <w:p/>
    <w:p>
      <w:r>
        <w:rPr>
          <w:b/>
          <w:sz w:val="20"/>
        </w:rPr>
        <w:t>1. DEFINITIONS</w:t>
      </w:r>
    </w:p>
    <w:p>
      <w:r>
        <w:rPr>
          <w:b w:val="0"/>
          <w:sz w:val="20"/>
        </w:rPr>
        <w:t>1.1 "Services" means the services described in Schedule 1 attached to this Agreement.</w:t>
      </w:r>
    </w:p>
    <w:p>
      <w:r>
        <w:rPr>
          <w:b w:val="0"/>
          <w:sz w:val="20"/>
        </w:rPr>
        <w:t>1.2 "Confidential Information" means all non-public information disclosed by either party.</w:t>
      </w:r>
    </w:p>
    <w:p/>
    <w:p>
      <w:r>
        <w:rPr>
          <w:b/>
          <w:sz w:val="20"/>
        </w:rPr>
        <w:t>2. SERVICES</w:t>
      </w:r>
    </w:p>
    <w:p>
      <w:r>
        <w:rPr>
          <w:b w:val="0"/>
          <w:sz w:val="20"/>
        </w:rPr>
        <w:t>2.1 The Service Provider shall provide the Services to the Client in a professional and timely manner.</w:t>
      </w:r>
    </w:p>
    <w:p>
      <w:r>
        <w:rPr>
          <w:b w:val="0"/>
          <w:sz w:val="20"/>
        </w:rPr>
        <w:t>2.2 Any changes to the scope of Services must be agreed in writing by both parties.</w:t>
      </w:r>
    </w:p>
    <w:p/>
    <w:p>
      <w:r>
        <w:rPr>
          <w:b/>
          <w:sz w:val="20"/>
        </w:rPr>
        <w:t>3. TERM</w:t>
      </w:r>
    </w:p>
    <w:p>
      <w:r>
        <w:rPr>
          <w:b w:val="0"/>
          <w:sz w:val="20"/>
        </w:rPr>
        <w:t>3.1 This Agreement shall commence on the date of signing and shall continue until completion of the Services, unless terminated earlier in accordance with this Agreement.</w:t>
      </w:r>
    </w:p>
    <w:p/>
    <w:p>
      <w:r>
        <w:rPr>
          <w:b/>
          <w:sz w:val="20"/>
        </w:rPr>
        <w:t>4. FEES AND PAYMENT</w:t>
      </w:r>
    </w:p>
    <w:p>
      <w:r>
        <w:rPr>
          <w:b w:val="0"/>
          <w:sz w:val="20"/>
        </w:rPr>
        <w:t>4.1 The Client shall pay the Service Provider the fees set out in Schedule 2.</w:t>
      </w:r>
    </w:p>
    <w:p>
      <w:r>
        <w:rPr>
          <w:b w:val="0"/>
          <w:sz w:val="20"/>
        </w:rPr>
        <w:t>4.2 Payment shall be made within 30 days of receipt of a valid invoice.</w:t>
      </w:r>
    </w:p>
    <w:p>
      <w:r>
        <w:rPr>
          <w:b w:val="0"/>
          <w:sz w:val="20"/>
        </w:rPr>
        <w:t>4.3 Late payments shall accrue interest at the rate of 4% per annum above the Bank of England base rate.</w:t>
      </w:r>
    </w:p>
    <w:p/>
    <w:p>
      <w:r>
        <w:rPr>
          <w:b/>
          <w:sz w:val="20"/>
        </w:rPr>
        <w:t>5. CONFIDENTIALITY</w:t>
      </w:r>
    </w:p>
    <w:p>
      <w:r>
        <w:rPr>
          <w:b w:val="0"/>
          <w:sz w:val="20"/>
        </w:rPr>
        <w:t>5.1 Both parties agree to keep Confidential Information strictly confidential and not to disclose it to any third party without prior written consent.</w:t>
      </w:r>
    </w:p>
    <w:p>
      <w:r>
        <w:rPr>
          <w:b w:val="0"/>
          <w:sz w:val="20"/>
        </w:rPr>
        <w:t>5.2 This clause shall survive termination of this Agreement for a period of five years.</w:t>
      </w:r>
    </w:p>
    <w:p/>
    <w:p>
      <w:r>
        <w:rPr>
          <w:b/>
          <w:sz w:val="20"/>
        </w:rPr>
        <w:t>6. INTELLECTUAL PROPERTY</w:t>
      </w:r>
    </w:p>
    <w:p>
      <w:r>
        <w:rPr>
          <w:b w:val="0"/>
          <w:sz w:val="20"/>
        </w:rPr>
        <w:t>6.1 All intellectual property rights in materials created by the Service Provider in connection with the Services shall be owned by the Service Provider unless otherwise agreed in writing.</w:t>
      </w:r>
    </w:p>
    <w:p>
      <w:r>
        <w:rPr>
          <w:b w:val="0"/>
          <w:sz w:val="20"/>
        </w:rPr>
        <w:t>6.2 The Service Provider grants the Client a non-exclusive, non-transferable licence to use such materials solely for the purpose for which they were provided.</w:t>
      </w:r>
    </w:p>
    <w:p/>
    <w:p>
      <w:r>
        <w:rPr>
          <w:b/>
          <w:sz w:val="20"/>
        </w:rPr>
        <w:t>7. LIABILITY</w:t>
      </w:r>
    </w:p>
    <w:p>
      <w:r>
        <w:rPr>
          <w:b w:val="0"/>
          <w:sz w:val="20"/>
        </w:rPr>
        <w:t>7.1 Neither party shall be liable for any indirect, incidental, special or consequential damages arising out of or in connection with this Agreement.</w:t>
      </w:r>
    </w:p>
    <w:p>
      <w:r>
        <w:rPr>
          <w:b w:val="0"/>
          <w:sz w:val="20"/>
        </w:rPr>
        <w:t>7.2 The Service Provider’s total liability under or in connection with this Agreement shall not exceed the total fees paid by the Client under this Agreement.</w:t>
      </w:r>
    </w:p>
    <w:p/>
    <w:p>
      <w:r>
        <w:rPr>
          <w:b/>
          <w:sz w:val="20"/>
        </w:rPr>
        <w:t>8. TERMINATION</w:t>
      </w:r>
    </w:p>
    <w:p>
      <w:r>
        <w:rPr>
          <w:b w:val="0"/>
          <w:sz w:val="20"/>
        </w:rPr>
        <w:t>8.1 Either party may terminate this Agreement by providing 30 days’ written notice to the other party.</w:t>
      </w:r>
    </w:p>
    <w:p>
      <w:r>
        <w:rPr>
          <w:b w:val="0"/>
          <w:sz w:val="20"/>
        </w:rPr>
        <w:t>8.2 Either party may terminate immediately if the other party breaches a material term and fails to remedy such breach within 14 days of notice.</w:t>
      </w:r>
    </w:p>
    <w:p>
      <w:r>
        <w:rPr>
          <w:b w:val="0"/>
          <w:sz w:val="20"/>
        </w:rPr>
        <w:t>8.3 On termination, the Client shall pay for all Services provided up to the date of termination.</w:t>
      </w:r>
    </w:p>
    <w:p/>
    <w:p>
      <w:r>
        <w:rPr>
          <w:b/>
          <w:sz w:val="20"/>
        </w:rPr>
        <w:t>9. DATA PROTECTION</w:t>
      </w:r>
    </w:p>
    <w:p>
      <w:r>
        <w:rPr>
          <w:b w:val="0"/>
          <w:sz w:val="20"/>
        </w:rPr>
        <w:t>9.1 Each party shall comply with all applicable data protection laws, including the UK GDPR and Data Protection Act 2018.</w:t>
      </w:r>
    </w:p>
    <w:p>
      <w:r>
        <w:rPr>
          <w:b w:val="0"/>
          <w:sz w:val="20"/>
        </w:rPr>
        <w:t>9.2 Personal data shall only be processed for the purposes of providing the Services and in accordance with the data processing agreement (if any).</w:t>
      </w:r>
    </w:p>
    <w:p/>
    <w:p>
      <w:r>
        <w:rPr>
          <w:b/>
          <w:sz w:val="20"/>
        </w:rPr>
        <w:t>10. FORCE MAJEURE</w:t>
      </w:r>
    </w:p>
    <w:p>
      <w:r>
        <w:rPr>
          <w:b w:val="0"/>
          <w:sz w:val="20"/>
        </w:rPr>
        <w:t>10.1 Neither party shall be liable for any failure or delay in performance caused by circumstances beyond reasonable control, including but not limited to acts of God, government action, war, or strikes.</w:t>
      </w:r>
    </w:p>
    <w:p>
      <w:r>
        <w:rPr>
          <w:b w:val="0"/>
          <w:sz w:val="20"/>
        </w:rPr>
        <w:t>10.2 The affected party shall notify the other promptly and use reasonable endeavours to mitigate the impact.</w:t>
      </w:r>
    </w:p>
    <w:p/>
    <w:p>
      <w:r>
        <w:rPr>
          <w:b/>
          <w:sz w:val="20"/>
        </w:rPr>
        <w:t>11. NOTICES</w:t>
      </w:r>
    </w:p>
    <w:p>
      <w:r>
        <w:rPr>
          <w:b w:val="0"/>
          <w:sz w:val="20"/>
        </w:rPr>
        <w:t>11.1 All notices under this Agreement shall be in writing and delivered by hand, post, or email to the addresses specified herein or as otherwise notified.</w:t>
      </w:r>
    </w:p>
    <w:p>
      <w:r>
        <w:rPr>
          <w:b w:val="0"/>
          <w:sz w:val="20"/>
        </w:rPr>
        <w:t>11.2 Notices shall be deemed received two business days after posting or immediately upon confirmed receipt if delivered by hand or email.</w:t>
      </w:r>
    </w:p>
    <w:p/>
    <w:p>
      <w:r>
        <w:rPr>
          <w:b/>
          <w:sz w:val="20"/>
        </w:rPr>
        <w:t>12. ENTIRE AGREEMENT</w:t>
      </w:r>
    </w:p>
    <w:p>
      <w:r>
        <w:rPr>
          <w:b w:val="0"/>
          <w:sz w:val="20"/>
        </w:rPr>
        <w:t>12.1 This Agreement, including all Schedules, constitutes the entire agreement between the parties and supersedes all prior agreements or understandings.</w:t>
      </w:r>
    </w:p>
    <w:p/>
    <w:p>
      <w:r>
        <w:rPr>
          <w:b/>
          <w:sz w:val="20"/>
        </w:rPr>
        <w:t>13. AMENDMENTS</w:t>
      </w:r>
    </w:p>
    <w:p>
      <w:r>
        <w:rPr>
          <w:b w:val="0"/>
          <w:sz w:val="20"/>
        </w:rPr>
        <w:t>13.1 No amendment or variation of this Agreement shall be effective unless in writing and signed by authorised representatives of both parties.</w:t>
      </w:r>
    </w:p>
    <w:p/>
    <w:p>
      <w:r>
        <w:rPr>
          <w:b/>
          <w:sz w:val="20"/>
        </w:rPr>
        <w:t>14. SEVERABILITY</w:t>
      </w:r>
    </w:p>
    <w:p>
      <w:r>
        <w:rPr>
          <w:b w:val="0"/>
          <w:sz w:val="20"/>
        </w:rPr>
        <w:t>14.1 If any provision of this Agreement is found to be unenforceable or invalid, that provision shall be severed and the remainder shall continue in full force and effect.</w:t>
      </w:r>
    </w:p>
    <w:p/>
    <w:p>
      <w:r>
        <w:rPr>
          <w:b/>
          <w:sz w:val="20"/>
        </w:rPr>
        <w:t>15. GOVERNING LAW AND JURISDICTION</w:t>
      </w:r>
    </w:p>
    <w:p>
      <w:r>
        <w:rPr>
          <w:b w:val="0"/>
          <w:sz w:val="20"/>
        </w:rPr>
        <w:t>15.1 This Agreement shall be governed by and construed in accordance with the laws of England and Wales.</w:t>
      </w:r>
    </w:p>
    <w:p>
      <w:r>
        <w:rPr>
          <w:b w:val="0"/>
          <w:sz w:val="20"/>
        </w:rPr>
        <w:t>15.2 The parties submit to the exclusive jurisdiction of the courts of England and Wales to settle any dispute arising out of or in connection with this Agreement.</w:t>
      </w:r>
    </w:p>
    <w:p/>
    <w:p/>
    <w:p>
      <w:r>
        <w:rPr>
          <w:b/>
          <w:sz w:val="20"/>
        </w:rPr>
        <w:t>EXECUTED as a deed on the date of signature: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Position: ________________________________</w:t>
            </w:r>
          </w:p>
        </w:tc>
        <w:tc>
          <w:tcPr>
            <w:tcW w:type="dxa" w:w="4986"/>
            <w:tcBorders>
              <w:top w:val="nil"/>
              <w:left w:val="nil"/>
              <w:bottom w:val="nil"/>
              <w:right w:val="nil"/>
              <w:insideH w:val="nil"/>
              <w:insideV w:val="nil"/>
            </w:tcBorders>
          </w:tcPr>
          <w:p>
            <w:pPr>
              <w:jc w:val="center"/>
            </w:pPr>
            <w:r>
              <w:t>Name &amp; Position: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https://docstemplates-uk.com/client-contract/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client-contrac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