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COHABITATION AGREEMENT</w:t>
      </w:r>
    </w:p>
    <w:p/>
    <w:p>
      <w:r>
        <w:rPr>
          <w:b/>
          <w:sz w:val="20"/>
        </w:rPr>
        <w:t>This Agreement is made between:</w:t>
      </w:r>
    </w:p>
    <w:p>
      <w:r>
        <w:rPr>
          <w:b w:val="0"/>
          <w:sz w:val="20"/>
        </w:rPr>
        <w:t>Partner 1: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val="0"/>
          <w:sz w:val="20"/>
        </w:rPr>
        <w:t>Partner 2: ____________________________________________________________</w:t>
      </w:r>
    </w:p>
    <w:p>
      <w:r>
        <w:rPr>
          <w:b w:val="0"/>
          <w:sz w:val="20"/>
        </w:rPr>
        <w:t>Address: ______________________________________________________________</w:t>
      </w:r>
    </w:p>
    <w:p>
      <w:r>
        <w:rPr>
          <w:b w:val="0"/>
          <w:sz w:val="20"/>
        </w:rPr>
        <w:t>Contact Number: _______________________________________________________</w:t>
      </w:r>
    </w:p>
    <w:p/>
    <w:p>
      <w:r>
        <w:rPr>
          <w:b/>
          <w:sz w:val="20"/>
        </w:rPr>
        <w:t>RECITALS</w:t>
      </w:r>
    </w:p>
    <w:p>
      <w:r>
        <w:rPr>
          <w:b w:val="0"/>
          <w:sz w:val="20"/>
        </w:rPr>
        <w:t>A. The Partners have been living together in a committed relationship akin to marriage.</w:t>
      </w:r>
    </w:p>
    <w:p>
      <w:r>
        <w:rPr>
          <w:b w:val="0"/>
          <w:sz w:val="20"/>
        </w:rPr>
        <w:t>B. The Partners wish to record the terms upon which they will live together and regulate their respective rights and obligations.</w:t>
      </w:r>
    </w:p>
    <w:p/>
    <w:p>
      <w:r>
        <w:rPr>
          <w:b/>
          <w:sz w:val="20"/>
        </w:rPr>
        <w:t>1. Purpose and Scope</w:t>
      </w:r>
    </w:p>
    <w:p>
      <w:r>
        <w:rPr>
          <w:b w:val="0"/>
          <w:sz w:val="20"/>
        </w:rPr>
        <w:t>This Agreement sets out the terms and conditions which shall govern the Partners' cohabitation and the management of their assets, liabilities, and other matters, as far as legally permissible under UK law.</w:t>
      </w:r>
    </w:p>
    <w:p/>
    <w:p>
      <w:r>
        <w:rPr>
          <w:b/>
          <w:sz w:val="20"/>
        </w:rPr>
        <w:t>2. Term</w:t>
      </w:r>
    </w:p>
    <w:p>
      <w:r>
        <w:rPr>
          <w:b w:val="0"/>
          <w:sz w:val="20"/>
        </w:rPr>
        <w:t>This Agreement shall commence upon execution by both Partners and shall continue until terminated in accordance with this Agreement or by law.</w:t>
      </w:r>
    </w:p>
    <w:p/>
    <w:p>
      <w:r>
        <w:rPr>
          <w:b/>
          <w:sz w:val="20"/>
        </w:rPr>
        <w:t>3. Living Arrangements</w:t>
      </w:r>
    </w:p>
    <w:p>
      <w:r>
        <w:rPr>
          <w:b w:val="0"/>
          <w:sz w:val="20"/>
        </w:rPr>
        <w:t>The Partners shall live together at the shared residence: ________________________________________________________________. Each Partner agrees to contribute to the household according to arrangements made between them.</w:t>
      </w:r>
    </w:p>
    <w:p/>
    <w:p>
      <w:r>
        <w:rPr>
          <w:b/>
          <w:sz w:val="20"/>
        </w:rPr>
        <w:t>4. Financial Arrangements</w:t>
      </w:r>
    </w:p>
    <w:p>
      <w:r>
        <w:rPr>
          <w:b w:val="0"/>
          <w:sz w:val="20"/>
        </w:rPr>
        <w:t>4.1. Each Partner shall contribute to household expenses, including rent, utilities, and other necessary costs, in proportions agreed upon separately by the Partners.</w:t>
      </w:r>
    </w:p>
    <w:p>
      <w:r>
        <w:rPr>
          <w:b w:val="0"/>
          <w:sz w:val="20"/>
        </w:rPr>
        <w:t>4.2. Bank accounts and financial resources shall remain separate unless expressly agreed otherwise in writing.</w:t>
      </w:r>
    </w:p>
    <w:p>
      <w:r>
        <w:rPr>
          <w:b w:val="0"/>
          <w:sz w:val="20"/>
        </w:rPr>
        <w:t>4.3. Any joint purchases or liabilities shall be shared as agreed at the time of incurring such liabilities.</w:t>
      </w:r>
    </w:p>
    <w:p/>
    <w:p>
      <w:r>
        <w:rPr>
          <w:b/>
          <w:sz w:val="20"/>
        </w:rPr>
        <w:t>5. Property Ownership</w:t>
      </w:r>
    </w:p>
    <w:p>
      <w:r>
        <w:rPr>
          <w:b w:val="0"/>
          <w:sz w:val="20"/>
        </w:rPr>
        <w:t>5.1. Each Partner retains ownership of property in their sole name unless otherwise agreed.</w:t>
      </w:r>
    </w:p>
    <w:p>
      <w:r>
        <w:rPr>
          <w:b w:val="0"/>
          <w:sz w:val="20"/>
        </w:rPr>
        <w:t>5.2. For any property acquired jointly, the Partners agree to hold such property as tenants in common/shareholders as specified: ________________________________________________________________.</w:t>
      </w:r>
    </w:p>
    <w:p/>
    <w:p>
      <w:r>
        <w:rPr>
          <w:b/>
          <w:sz w:val="20"/>
        </w:rPr>
        <w:t>6. Debts and Liabilities</w:t>
      </w:r>
    </w:p>
    <w:p>
      <w:r>
        <w:rPr>
          <w:b w:val="0"/>
          <w:sz w:val="20"/>
        </w:rPr>
        <w:t>Each Partner shall be responsible for their own debts and liabilities incurred before or during the cohabitation period, unless expressly agreed otherwise in writing.</w:t>
      </w:r>
    </w:p>
    <w:p/>
    <w:p>
      <w:r>
        <w:rPr>
          <w:b/>
          <w:sz w:val="20"/>
        </w:rPr>
        <w:t>7. Personal Belongings</w:t>
      </w:r>
    </w:p>
    <w:p>
      <w:r>
        <w:rPr>
          <w:b w:val="0"/>
          <w:sz w:val="20"/>
        </w:rPr>
        <w:t>Personal belongings owned prior to cohabitation or acquired individually shall remain the sole property of that Partner.</w:t>
      </w:r>
    </w:p>
    <w:p/>
    <w:p>
      <w:r>
        <w:rPr>
          <w:b/>
          <w:sz w:val="20"/>
        </w:rPr>
        <w:t>8. Children and Dependants</w:t>
      </w:r>
    </w:p>
    <w:p>
      <w:r>
        <w:rPr>
          <w:b w:val="0"/>
          <w:sz w:val="20"/>
        </w:rPr>
        <w:t>If the Partners have or acquire children or dependants during the cohabitation, the Partners agree to make arrangements for their care and financial support in accordance with applicable law and in mutual agreement.</w:t>
      </w:r>
    </w:p>
    <w:p/>
    <w:p>
      <w:r>
        <w:rPr>
          <w:b/>
          <w:sz w:val="20"/>
        </w:rPr>
        <w:t>9. Confidentiality</w:t>
      </w:r>
    </w:p>
    <w:p>
      <w:r>
        <w:rPr>
          <w:b w:val="0"/>
          <w:sz w:val="20"/>
        </w:rPr>
        <w:t>Each Partner agrees to keep confidential all matters relating to the other's private affairs obtained during the course of this Agreement, except as required by law or with the other's consent.</w:t>
      </w:r>
    </w:p>
    <w:p/>
    <w:p>
      <w:r>
        <w:rPr>
          <w:b/>
          <w:sz w:val="20"/>
        </w:rPr>
        <w:t>10. Dispute Resolution</w:t>
      </w:r>
    </w:p>
    <w:p>
      <w:r>
        <w:rPr>
          <w:b w:val="0"/>
          <w:sz w:val="20"/>
        </w:rPr>
        <w:t>In the event of any dispute arising out of or in connection with this Agreement, the Partners agree to attempt to resolve the matter amicably through mediation before commencing any legal proceedings.</w:t>
      </w:r>
    </w:p>
    <w:p/>
    <w:p>
      <w:r>
        <w:rPr>
          <w:b/>
          <w:sz w:val="20"/>
        </w:rPr>
        <w:t>11. Termination</w:t>
      </w:r>
    </w:p>
    <w:p>
      <w:r>
        <w:rPr>
          <w:b w:val="0"/>
          <w:sz w:val="20"/>
        </w:rPr>
        <w:t>This Agreement may be terminated by either Partner giving written notice to the other. Upon termination, the Partners agree to settle all mutual obligations and dispose of joint property according to their agreement or applicable law.</w:t>
      </w:r>
    </w:p>
    <w:p/>
    <w:p>
      <w:r>
        <w:rPr>
          <w:b/>
          <w:sz w:val="20"/>
        </w:rPr>
        <w:t>12. Entire Agreement</w:t>
      </w:r>
    </w:p>
    <w:p>
      <w:r>
        <w:rPr>
          <w:b w:val="0"/>
          <w:sz w:val="20"/>
        </w:rPr>
        <w:t>This Agreement contains the entire understanding between the Partners relating to its subject matter and supersedes all prior agreements or understandings, whether written or oral.</w:t>
      </w:r>
    </w:p>
    <w:p/>
    <w:p>
      <w:r>
        <w:rPr>
          <w:b/>
          <w:sz w:val="20"/>
        </w:rPr>
        <w:t>13. Amendments</w:t>
      </w:r>
    </w:p>
    <w:p>
      <w:r>
        <w:rPr>
          <w:b w:val="0"/>
          <w:sz w:val="20"/>
        </w:rPr>
        <w:t>No amendment or variation to this Agreement shall be effective unless made in writing and signed by both Partners.</w:t>
      </w:r>
    </w:p>
    <w:p/>
    <w:p>
      <w:r>
        <w:rPr>
          <w:b/>
          <w:sz w:val="20"/>
        </w:rPr>
        <w:t>14. Governing Law and Jurisdiction</w:t>
      </w:r>
    </w:p>
    <w:p>
      <w:r>
        <w:rPr>
          <w:b w:val="0"/>
          <w:sz w:val="20"/>
        </w:rPr>
        <w:t>This Agreement shall be governed by and construed in accordance with the laws of England and Wales. The courts of England and Wales shall have exclusive jurisdiction to settle any disputes arising out of or in connection with this Agreement.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PARTNER 1</w:t>
            </w:r>
          </w:p>
        </w:tc>
        <w:tc>
          <w:tcPr>
            <w:tcW w:type="dxa" w:w="4986"/>
            <w:tcBorders>
              <w:top w:val="nil"/>
              <w:left w:val="nil"/>
              <w:bottom w:val="nil"/>
              <w:right w:val="nil"/>
              <w:insideH w:val="nil"/>
              <w:insideV w:val="nil"/>
            </w:tcBorders>
          </w:tcPr>
          <w:p>
            <w:pPr>
              <w:jc w:val="center"/>
            </w:pPr>
            <w:r>
              <w:t>PARTNER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https://docstemplates-uk.com/cohabitation-agreement/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https://docstemplates-uk.com</w:t>
        </w:r>
      </w:hyperlink>
    </w:p>
    <w:p>
      <w:pPr>
        <w:jc w:val="center"/>
      </w:pPr>
      <w:r>
        <w:rPr>
          <w:color w:val="808080"/>
          <w:sz w:val="20"/>
        </w:rPr>
        <w:t>This template is intended exclusively for personal, non-commercial use.</w:t>
        <w:br/>
        <w:t>If distributed or published, the source must be mentioned. © docstemplates-uk.com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uk.com/cohabitation-agreement/" TargetMode="External"/><Relationship Id="rId10" Type="http://schemas.openxmlformats.org/officeDocument/2006/relationships/hyperlink" Target="https://docstemplates-u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