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GROSS MISCONDUCT FORMAL WRITTEN WARNING</w:t>
      </w:r>
    </w:p>
    <w:p/>
    <w:p/>
    <w:p>
      <w:r>
        <w:rPr>
          <w:b/>
          <w:sz w:val="20"/>
        </w:rPr>
        <w:t>To:</w:t>
      </w:r>
    </w:p>
    <w:p>
      <w:r>
        <w:rPr>
          <w:b w:val="0"/>
          <w:sz w:val="20"/>
        </w:rPr>
        <w:t>Employee Name: ________________________________________________________</w:t>
      </w:r>
    </w:p>
    <w:p>
      <w:r>
        <w:rPr>
          <w:b w:val="0"/>
          <w:sz w:val="20"/>
        </w:rPr>
        <w:t>Job Title: _____________________________________________________________</w:t>
      </w:r>
    </w:p>
    <w:p>
      <w:r>
        <w:rPr>
          <w:b w:val="0"/>
          <w:sz w:val="20"/>
        </w:rPr>
        <w:t>Department: ___________________________________________________________</w:t>
      </w:r>
    </w:p>
    <w:p>
      <w:r>
        <w:rPr>
          <w:b w:val="0"/>
          <w:sz w:val="20"/>
        </w:rPr>
        <w:t>Manager: ______________________________________________________________</w:t>
      </w:r>
    </w:p>
    <w:p/>
    <w:p>
      <w:r>
        <w:rPr>
          <w:b/>
          <w:sz w:val="20"/>
        </w:rPr>
        <w:t>From:</w:t>
      </w:r>
    </w:p>
    <w:p>
      <w:r>
        <w:rPr>
          <w:b w:val="0"/>
          <w:sz w:val="20"/>
        </w:rPr>
        <w:t>Employer Name: 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p/>
    <w:p>
      <w:r>
        <w:rPr>
          <w:b/>
          <w:sz w:val="20"/>
        </w:rPr>
        <w:t>Subject: Formal Written Warning for Gross Misconduct</w:t>
      </w:r>
    </w:p>
    <w:p/>
    <w:p>
      <w:r>
        <w:rPr>
          <w:b w:val="0"/>
          <w:sz w:val="20"/>
        </w:rPr>
        <w:t>This letter serves as a formal written warning following an investigation into serious allegations of gross misconduct against you. The purpose of this letter is to inform you of the details of the findings, the implications, and the actions expected moving forward.</w:t>
      </w:r>
    </w:p>
    <w:p/>
    <w:p/>
    <w:p>
      <w:r>
        <w:rPr>
          <w:b/>
          <w:sz w:val="20"/>
        </w:rPr>
        <w:t>1. Details of the Alleged Gross Misconduct</w:t>
      </w:r>
    </w:p>
    <w:p>
      <w:r>
        <w:rPr>
          <w:b w:val="0"/>
          <w:sz w:val="20"/>
        </w:rPr>
        <w:t>The specific incident(s) constituting gross misconduct are as follows: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val="0"/>
          <w:sz w:val="20"/>
        </w:rPr>
        <w:t>These actions constitute a serious breach of your employment contract and company policies, which undermines the trust and mutual confidence essential to the employment relationship.</w:t>
      </w:r>
    </w:p>
    <w:p/>
    <w:p/>
    <w:p>
      <w:r>
        <w:rPr>
          <w:b/>
          <w:sz w:val="20"/>
        </w:rPr>
        <w:t>2. Relevant Company Policies and Rules</w:t>
      </w:r>
    </w:p>
    <w:p>
      <w:r>
        <w:rPr>
          <w:b w:val="0"/>
          <w:sz w:val="20"/>
        </w:rPr>
        <w:t>The behaviour described above infringes the following company policies and rules, to which you are subject:</w:t>
      </w:r>
    </w:p>
    <w:p>
      <w:r>
        <w:rPr>
          <w:b w:val="0"/>
          <w:sz w:val="20"/>
        </w:rPr>
        <w:t>- Code of Conduct</w:t>
      </w:r>
    </w:p>
    <w:p>
      <w:r>
        <w:rPr>
          <w:b w:val="0"/>
          <w:sz w:val="20"/>
        </w:rPr>
        <w:t>- Disciplinary Policy</w:t>
      </w:r>
    </w:p>
    <w:p>
      <w:r>
        <w:rPr>
          <w:b w:val="0"/>
          <w:sz w:val="20"/>
        </w:rPr>
        <w:t>- Health and Safety Policy</w:t>
      </w:r>
    </w:p>
    <w:p>
      <w:r>
        <w:rPr>
          <w:b w:val="0"/>
          <w:sz w:val="20"/>
        </w:rPr>
        <w:t>- Any other specific policy: ________________________________________</w:t>
      </w:r>
    </w:p>
    <w:p/>
    <w:p>
      <w:r>
        <w:rPr>
          <w:b w:val="0"/>
          <w:sz w:val="20"/>
        </w:rPr>
        <w:t>Copies of the above policies have been provided to you and are available on the company intranet or upon request.</w:t>
      </w:r>
    </w:p>
    <w:p/>
    <w:p/>
    <w:p>
      <w:r>
        <w:rPr>
          <w:b/>
          <w:sz w:val="20"/>
        </w:rPr>
        <w:t>3. Summary of Investigation</w:t>
      </w:r>
    </w:p>
    <w:p>
      <w:r>
        <w:rPr>
          <w:b w:val="0"/>
          <w:sz w:val="20"/>
        </w:rPr>
        <w:t>An investigation was carried out to establish the facts surrounding the alleged gross misconduct. This included interviews, review of evidence, and consideration of your explanations.</w:t>
      </w:r>
    </w:p>
    <w:p>
      <w:r>
        <w:rPr>
          <w:b w:val="0"/>
          <w:sz w:val="20"/>
        </w:rPr>
        <w:t>The investigation concluded that there is sufficient evidence to support the allegations made against you.</w:t>
      </w:r>
    </w:p>
    <w:p/>
    <w:p/>
    <w:p>
      <w:r>
        <w:rPr>
          <w:b/>
          <w:sz w:val="20"/>
        </w:rPr>
        <w:t>4. Outcome and Warning Issued</w:t>
      </w:r>
    </w:p>
    <w:p>
      <w:r>
        <w:rPr>
          <w:b w:val="0"/>
          <w:sz w:val="20"/>
        </w:rPr>
        <w:t>Following careful consideration, the company has decided to issue you a formal written warning for gross misconduct.</w:t>
      </w:r>
    </w:p>
    <w:p>
      <w:r>
        <w:rPr>
          <w:b w:val="0"/>
          <w:sz w:val="20"/>
        </w:rPr>
        <w:t>This warning is a serious matter and may lead to further disciplinary action, up to and including dismissal, if there is any recurrence of such behaviour.</w:t>
      </w:r>
    </w:p>
    <w:p/>
    <w:p/>
    <w:p>
      <w:r>
        <w:rPr>
          <w:b/>
          <w:sz w:val="20"/>
        </w:rPr>
        <w:t>5. Your Right to Respond</w:t>
      </w:r>
    </w:p>
    <w:p>
      <w:r>
        <w:rPr>
          <w:b w:val="0"/>
          <w:sz w:val="20"/>
        </w:rPr>
        <w:t>You are entitled to respond to this warning in writing within 5 working days, setting out any facts or circumstances you wish the company to consider.</w:t>
      </w:r>
    </w:p>
    <w:p>
      <w:r>
        <w:rPr>
          <w:b w:val="0"/>
          <w:sz w:val="20"/>
        </w:rPr>
        <w:t>You may also request a meeting to discuss this matter with your line manager or a Human Resources representative.</w:t>
      </w:r>
    </w:p>
    <w:p/>
    <w:p/>
    <w:p>
      <w:r>
        <w:rPr>
          <w:b/>
          <w:sz w:val="20"/>
        </w:rPr>
        <w:t>6. Support and Expectations</w:t>
      </w:r>
    </w:p>
    <w:p>
      <w:r>
        <w:rPr>
          <w:b w:val="0"/>
          <w:sz w:val="20"/>
        </w:rPr>
        <w:t>The company expects you to immediately cease any misconduct and to adhere to all company rules and standards of behaviour.</w:t>
      </w:r>
    </w:p>
    <w:p>
      <w:r>
        <w:rPr>
          <w:b w:val="0"/>
          <w:sz w:val="20"/>
        </w:rPr>
        <w:t>Support will be provided where appropriate to help you meet these expectations, including any training or counselling deemed necessary.</w:t>
      </w:r>
    </w:p>
    <w:p/>
    <w:p/>
    <w:p>
      <w:r>
        <w:rPr>
          <w:b/>
          <w:sz w:val="20"/>
        </w:rPr>
        <w:t>7. Consequences of Further Misconduct</w:t>
      </w:r>
    </w:p>
    <w:p>
      <w:r>
        <w:rPr>
          <w:b w:val="0"/>
          <w:sz w:val="20"/>
        </w:rPr>
        <w:t>Any further instance of gross misconduct or other breaches of company policy may result in more serious disciplinary action, including potential dismissal without notice.</w:t>
      </w:r>
    </w:p>
    <w:p/>
    <w:p/>
    <w:p>
      <w:r>
        <w:rPr>
          <w:b/>
          <w:sz w:val="20"/>
        </w:rPr>
        <w:t>8. Confidentiality and Data Protection</w:t>
      </w:r>
    </w:p>
    <w:p>
      <w:r>
        <w:rPr>
          <w:b w:val="0"/>
          <w:sz w:val="20"/>
        </w:rPr>
        <w:t>This disciplinary matter will be treated with strict confidentiality. All records and communications will be handled in accordance with applicable data protection legislation and company policies.</w:t>
      </w:r>
    </w:p>
    <w:p/>
    <w:p/>
    <w:p>
      <w:r>
        <w:rPr>
          <w:b/>
          <w:sz w:val="20"/>
        </w:rPr>
        <w:t>9. Right of Appeal</w:t>
      </w:r>
    </w:p>
    <w:p>
      <w:r>
        <w:rPr>
          <w:b w:val="0"/>
          <w:sz w:val="20"/>
        </w:rPr>
        <w:t>You have the right to appeal this formal written warning in writing within 5 working days of receiving this letter. The appeal should be submitted to ____________________________________.</w:t>
      </w:r>
    </w:p>
    <w:p>
      <w:r>
        <w:rPr>
          <w:b w:val="0"/>
          <w:sz w:val="20"/>
        </w:rPr>
        <w:t>The appeal hearing will be arranged promptly and conducted by an impartial manager or panel.</w:t>
      </w:r>
    </w:p>
    <w:p/>
    <w:p/>
    <w:p>
      <w:r>
        <w:rPr>
          <w:b w:val="0"/>
          <w:sz w:val="20"/>
        </w:rPr>
        <w:t>If you require any clarification or assistance in relation to this warning, please contact your line manager or Human Resources department.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t>Signature: _________________________</w:t>
            </w:r>
          </w:p>
        </w:tc>
        <w:tc>
          <w:tcPr>
            <w:tcW w:type="dxa" w:w="4986"/>
            <w:tcBorders>
              <w:top w:val="nil"/>
              <w:left w:val="nil"/>
              <w:bottom w:val="nil"/>
              <w:right w:val="nil"/>
              <w:insideH w:val="nil"/>
              <w:insideV w:val="nil"/>
            </w:tcBorders>
          </w:tcPr>
          <w:p>
            <w:pPr>
              <w:jc w:val="center"/>
            </w:pPr>
            <w: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https://docstemplates-uk.com/gross-misconduct-letter/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gross-misconduct-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