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LANDLORD TENANCY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Current Address: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to be Let:</w:t>
      </w:r>
    </w:p>
    <w:p>
      <w:r>
        <w:rPr>
          <w:b w:val="0"/>
          <w:sz w:val="20"/>
        </w:rPr>
        <w:t>Address of Property: _________________________________________________</w:t>
      </w:r>
    </w:p>
    <w:p>
      <w:r>
        <w:rPr>
          <w:b w:val="0"/>
          <w:sz w:val="20"/>
        </w:rPr>
        <w:t>Type of Property: ____________________________________________________</w:t>
      </w:r>
    </w:p>
    <w:p>
      <w:r>
        <w:rPr>
          <w:b w:val="0"/>
          <w:sz w:val="20"/>
        </w:rPr>
        <w:t>Furnished/Unfurnished: _______________________________________________</w:t>
      </w:r>
    </w:p>
    <w:p/>
    <w:p>
      <w:r>
        <w:rPr>
          <w:b/>
          <w:sz w:val="20"/>
        </w:rPr>
        <w:t>Term of Tenancy:</w:t>
      </w:r>
    </w:p>
    <w:p>
      <w:r>
        <w:rPr>
          <w:b w:val="0"/>
          <w:sz w:val="20"/>
        </w:rPr>
        <w:t>The tenancy shall commence on ____________________ and shall continue as a statutory periodic tenancy or for a fixed term of ______________ months, subject to the terms herein.</w:t>
      </w:r>
    </w:p>
    <w:p/>
    <w:p>
      <w:r>
        <w:rPr>
          <w:b/>
          <w:sz w:val="20"/>
        </w:rPr>
        <w:t>Rent:</w:t>
      </w:r>
    </w:p>
    <w:p>
      <w:r>
        <w:rPr>
          <w:b w:val="0"/>
          <w:sz w:val="20"/>
        </w:rPr>
        <w:t>The rent shall be £______________ per calendar month, payable monthly in advance on the _______ day of each month to the Landlord or their agent at the following address or bank account:</w:t>
      </w:r>
    </w:p>
    <w:p>
      <w:r>
        <w:rPr>
          <w:b w:val="0"/>
          <w:sz w:val="20"/>
        </w:rPr>
        <w:t>______________________________________________________________________</w:t>
      </w:r>
    </w:p>
    <w:p/>
    <w:p>
      <w:r>
        <w:rPr>
          <w:b/>
          <w:sz w:val="20"/>
        </w:rPr>
        <w:t>Security Deposit:</w:t>
      </w:r>
    </w:p>
    <w:p>
      <w:r>
        <w:rPr>
          <w:b w:val="0"/>
          <w:sz w:val="20"/>
        </w:rPr>
        <w:t>The Tenant shall pay a security deposit of £______________ prior to the commencement of the tenancy. The deposit shall be held in a government-approved tenancy deposit scheme in accordance with UK law and returned at the end of the tenancy subject to any lawful deductions.</w:t>
      </w:r>
    </w:p>
    <w:p/>
    <w:p>
      <w:r>
        <w:rPr>
          <w:b/>
          <w:sz w:val="20"/>
        </w:rPr>
        <w:t>Use of Property:</w:t>
      </w:r>
    </w:p>
    <w:p>
      <w:r>
        <w:rPr>
          <w:b w:val="0"/>
          <w:sz w:val="20"/>
        </w:rPr>
        <w:t>The Tenant agrees to use the property as a private residence only and not to use it for any business or unlawful purposes. The Tenant shall not sublet or assign the tenancy without the prior written consent of the Landlord.</w:t>
      </w:r>
    </w:p>
    <w:p/>
    <w:p>
      <w:r>
        <w:rPr>
          <w:b/>
          <w:sz w:val="20"/>
        </w:rPr>
        <w:t>Repairs and Maintenance:</w:t>
      </w:r>
    </w:p>
    <w:p>
      <w:r>
        <w:rPr>
          <w:b w:val="0"/>
          <w:sz w:val="20"/>
        </w:rPr>
        <w:t>The Landlord shall keep the structure and exterior of the property in repair and maintain installations for the supply of water, gas, electricity, heating, and sanitation. The Tenant shall keep the interior of the property clean and in good condition and promptly notify the Landlord of any damage or defects.</w:t>
      </w:r>
    </w:p>
    <w:p/>
    <w:p>
      <w:r>
        <w:rPr>
          <w:b/>
          <w:sz w:val="20"/>
        </w:rPr>
        <w:t>Access to Property:</w:t>
      </w:r>
    </w:p>
    <w:p>
      <w:r>
        <w:rPr>
          <w:b w:val="0"/>
          <w:sz w:val="20"/>
        </w:rPr>
        <w:t>The Landlord or their agents may enter the property upon reasonable notice to inspect the condition of the property or carry out repairs, emergencies excepted.</w:t>
      </w:r>
    </w:p>
    <w:p/>
    <w:p>
      <w:r>
        <w:rPr>
          <w:b/>
          <w:sz w:val="20"/>
        </w:rPr>
        <w:t>Utilities and Outgoings:</w:t>
      </w:r>
    </w:p>
    <w:p>
      <w:r>
        <w:rPr>
          <w:b w:val="0"/>
          <w:sz w:val="20"/>
        </w:rPr>
        <w:t>The Tenant is responsible for payment of all utility bills, council tax, and other outgoings relating to the property unless otherwise agreed in writing.</w:t>
      </w:r>
    </w:p>
    <w:p/>
    <w:p>
      <w:r>
        <w:rPr>
          <w:b/>
          <w:sz w:val="20"/>
        </w:rPr>
        <w:t>Ending the Tenancy:</w:t>
      </w:r>
    </w:p>
    <w:p>
      <w:r>
        <w:rPr>
          <w:b w:val="0"/>
          <w:sz w:val="20"/>
        </w:rPr>
        <w:t>Either party may end the tenancy by giving the other party written notice in accordance with statutory requirements. On termination, the Tenant shall vacate the property leaving it in a clean and tenantable condition.</w:t>
      </w:r>
    </w:p>
    <w:p/>
    <w:p>
      <w:r>
        <w:rPr>
          <w:b/>
          <w:sz w:val="20"/>
        </w:rPr>
        <w:t>Landlord's Obligations:</w:t>
      </w:r>
    </w:p>
    <w:p>
      <w:r>
        <w:rPr>
          <w:b w:val="0"/>
          <w:sz w:val="20"/>
        </w:rPr>
        <w:t>The Landlord warrants that the property is fit for human habitation and complies with all statutory health and safety regulations, including gas and electrical safety, smoke and carbon monoxide alarms.</w:t>
      </w:r>
    </w:p>
    <w:p/>
    <w:p>
      <w:r>
        <w:rPr>
          <w:b/>
          <w:sz w:val="20"/>
        </w:rPr>
        <w:t>Tenant's Obligations:</w:t>
      </w:r>
    </w:p>
    <w:p>
      <w:r>
        <w:rPr>
          <w:b w:val="0"/>
          <w:sz w:val="20"/>
        </w:rPr>
        <w:t>The Tenant agrees to pay rent promptly, not cause nuisance or annoyance to neighbors, comply with all obligations under the tenancy, and not damage the property.</w:t>
      </w:r>
    </w:p>
    <w:p/>
    <w:p>
      <w:r>
        <w:rPr>
          <w:b/>
          <w:sz w:val="20"/>
        </w:rPr>
        <w:t>Inventory:</w:t>
      </w:r>
    </w:p>
    <w:p>
      <w:r>
        <w:rPr>
          <w:b w:val="0"/>
          <w:sz w:val="20"/>
        </w:rPr>
        <w:t>An inventory and schedule of condition of the property and its contents will be prepared and signed by both parties at the start of the tenancy. This inventory will form part of this agreement.</w:t>
      </w:r>
    </w:p>
    <w:p/>
    <w:p>
      <w:r>
        <w:rPr>
          <w:b/>
          <w:sz w:val="20"/>
        </w:rPr>
        <w:t>Governing Law:</w:t>
      </w:r>
    </w:p>
    <w:p>
      <w:r>
        <w:rPr>
          <w:b w:val="0"/>
          <w:sz w:val="20"/>
        </w:rPr>
        <w:t>This agreement shall be governed by and construed in accordance with the laws of England and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https://docstemplates-uk.com/private-landlord-tenancy-agreement/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rivate-landlord-tenanc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