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SHARE PURCHASE AGREEMENT</w:t>
      </w:r>
    </w:p>
    <w:p/>
    <w:p>
      <w:r>
        <w:rPr>
          <w:b/>
          <w:sz w:val="20"/>
        </w:rPr>
        <w:t>PARTIES</w:t>
      </w:r>
    </w:p>
    <w:p>
      <w:r>
        <w:rPr>
          <w:b w:val="0"/>
          <w:sz w:val="20"/>
        </w:rPr>
        <w:t>This Share Purchase Agreement (the “Agreement”) is made between:</w:t>
      </w:r>
    </w:p>
    <w:p>
      <w:r>
        <w:rPr>
          <w:b w:val="0"/>
          <w:sz w:val="20"/>
        </w:rPr>
        <w:t>1. Seller: ____________________________________________________________</w:t>
      </w:r>
    </w:p>
    <w:p>
      <w:r>
        <w:rPr>
          <w:b w:val="0"/>
          <w:sz w:val="20"/>
        </w:rPr>
        <w:t xml:space="preserve">   Address: __________________________________________________________</w:t>
      </w:r>
    </w:p>
    <w:p>
      <w:r>
        <w:rPr>
          <w:b w:val="0"/>
          <w:sz w:val="20"/>
        </w:rPr>
        <w:t xml:space="preserve">   Contact Details: ___________________________________________________</w:t>
      </w:r>
    </w:p>
    <w:p/>
    <w:p>
      <w:r>
        <w:rPr>
          <w:b w:val="0"/>
          <w:sz w:val="20"/>
        </w:rPr>
        <w:t>2. Buyer: ____________________________________________________________</w:t>
      </w:r>
    </w:p>
    <w:p>
      <w:r>
        <w:rPr>
          <w:b w:val="0"/>
          <w:sz w:val="20"/>
        </w:rPr>
        <w:t xml:space="preserve">   Address: __________________________________________________________</w:t>
      </w:r>
    </w:p>
    <w:p>
      <w:r>
        <w:rPr>
          <w:b w:val="0"/>
          <w:sz w:val="20"/>
        </w:rPr>
        <w:t xml:space="preserve">   Contact Details: ___________________________________________________</w:t>
      </w:r>
    </w:p>
    <w:p/>
    <w:p>
      <w:r>
        <w:rPr>
          <w:b/>
          <w:sz w:val="20"/>
        </w:rPr>
        <w:t>RECITALS</w:t>
      </w:r>
    </w:p>
    <w:p>
      <w:r>
        <w:rPr>
          <w:b w:val="0"/>
          <w:sz w:val="20"/>
        </w:rPr>
        <w:t>WHEREAS, the Seller is the legal and beneficial owner of shares in the Company as detailed below;</w:t>
      </w:r>
    </w:p>
    <w:p>
      <w:r>
        <w:rPr>
          <w:b w:val="0"/>
          <w:sz w:val="20"/>
        </w:rPr>
        <w:t>AND WHEREAS, the Buyer wishes to purchase from the Seller, and the Seller wishes to sell to the Buyer, those shares upon the terms and conditions set out in this Agreement;</w:t>
      </w:r>
    </w:p>
    <w:p/>
    <w:p>
      <w:r>
        <w:rPr>
          <w:b/>
          <w:sz w:val="20"/>
        </w:rPr>
        <w:t>1. DEFINITIONS AND INTERPRETATION</w:t>
      </w:r>
    </w:p>
    <w:p>
      <w:r>
        <w:rPr>
          <w:b w:val="0"/>
          <w:sz w:val="20"/>
        </w:rPr>
        <w:t>1.1 In this Agreement, unless the context otherwise requires:</w:t>
      </w:r>
    </w:p>
    <w:p>
      <w:r>
        <w:rPr>
          <w:b w:val="0"/>
          <w:sz w:val="20"/>
        </w:rPr>
        <w:t>“Business Day” means a day other than a Saturday, Sunday or public holiday in England when banks are open for business;</w:t>
      </w:r>
    </w:p>
    <w:p>
      <w:r>
        <w:rPr>
          <w:b w:val="0"/>
          <w:sz w:val="20"/>
        </w:rPr>
        <w:t>“Completion” means completion of the sale and purchase of the Shares under this Agreement;</w:t>
      </w:r>
    </w:p>
    <w:p>
      <w:r>
        <w:rPr>
          <w:b w:val="0"/>
          <w:sz w:val="20"/>
        </w:rPr>
        <w:t>“Company” means _______________________________________________________;</w:t>
      </w:r>
    </w:p>
    <w:p>
      <w:r>
        <w:rPr>
          <w:b w:val="0"/>
          <w:sz w:val="20"/>
        </w:rPr>
        <w:t>“Shares” means ______ ordinary shares of £_____ each in the capital of the Company, representing ______% of the entire issued share capital of the Company;</w:t>
      </w:r>
    </w:p>
    <w:p>
      <w:r>
        <w:rPr>
          <w:b w:val="0"/>
          <w:sz w:val="20"/>
        </w:rPr>
        <w:t>“Completion Date” means the date on which Completion occurs pursuant to this Agreement;</w:t>
      </w:r>
    </w:p>
    <w:p>
      <w:r>
        <w:rPr>
          <w:b w:val="0"/>
          <w:sz w:val="20"/>
        </w:rPr>
        <w:t>“Encumbrances” means any mortgage, charge, pledge, lien, hypothecation, security interest or other encumbrance or third party rights of any kind;</w:t>
      </w:r>
    </w:p>
    <w:p/>
    <w:p>
      <w:r>
        <w:rPr>
          <w:b/>
          <w:sz w:val="20"/>
        </w:rPr>
        <w:t>2. SALE AND PURCHASE OF SHARES</w:t>
      </w:r>
    </w:p>
    <w:p>
      <w:r>
        <w:rPr>
          <w:b w:val="0"/>
          <w:sz w:val="20"/>
        </w:rPr>
        <w:t>2.1 Subject to the terms and conditions of this Agreement, the Seller agrees to sell and the Buyer agrees to purchase the Shares on the Completion Date.</w:t>
      </w:r>
    </w:p>
    <w:p>
      <w:r>
        <w:rPr>
          <w:b w:val="0"/>
          <w:sz w:val="20"/>
        </w:rPr>
        <w:t>2.2 The Shares shall be sold free from all Encumbrances and together with all rights attaching to them as at the Completion Date including the right to receive all dividends and distributions declared, paid or made after Completion.</w:t>
      </w:r>
    </w:p>
    <w:p/>
    <w:p>
      <w:r>
        <w:rPr>
          <w:b/>
          <w:sz w:val="20"/>
        </w:rPr>
        <w:t>3. PURCHASE PRICE</w:t>
      </w:r>
    </w:p>
    <w:p>
      <w:r>
        <w:rPr>
          <w:b w:val="0"/>
          <w:sz w:val="20"/>
        </w:rPr>
        <w:t>3.1 The total purchase price for the Shares shall be £________________ (the “Purchase Price”).</w:t>
      </w:r>
    </w:p>
    <w:p>
      <w:r>
        <w:rPr>
          <w:b w:val="0"/>
          <w:sz w:val="20"/>
        </w:rPr>
        <w:t>3.2 The Purchase Price shall be payable in full on Completion by cleared funds to the Seller’s nominated bank account.</w:t>
      </w:r>
    </w:p>
    <w:p/>
    <w:p>
      <w:r>
        <w:rPr>
          <w:b/>
          <w:sz w:val="20"/>
        </w:rPr>
        <w:t>4. COMPLETION</w:t>
      </w:r>
    </w:p>
    <w:p>
      <w:r>
        <w:rPr>
          <w:b w:val="0"/>
          <w:sz w:val="20"/>
        </w:rPr>
        <w:t>4.1 Completion shall take place at __________________________________________________ on the Completion Date.</w:t>
      </w:r>
    </w:p>
    <w:p>
      <w:r>
        <w:rPr>
          <w:b w:val="0"/>
          <w:sz w:val="20"/>
        </w:rPr>
        <w:t>4.2 At Completion, the Seller shall deliver to the Buyer:</w:t>
      </w:r>
    </w:p>
    <w:p>
      <w:r>
        <w:rPr>
          <w:b w:val="0"/>
          <w:sz w:val="20"/>
        </w:rPr>
        <w:t xml:space="preserve">  (a) share certificates representing the Shares, duly endorsed or accompanied by duly executed stock transfer forms;</w:t>
      </w:r>
    </w:p>
    <w:p>
      <w:r>
        <w:rPr>
          <w:b w:val="0"/>
          <w:sz w:val="20"/>
        </w:rPr>
        <w:t xml:space="preserve">  (b) all relevant corporate documents and registers required to give effect to the transfer;</w:t>
      </w:r>
    </w:p>
    <w:p>
      <w:r>
        <w:rPr>
          <w:b w:val="0"/>
          <w:sz w:val="20"/>
        </w:rPr>
        <w:t xml:space="preserve">  (c) any other documents reasonably required to transfer legal and beneficial ownership of the Shares to the Buyer.</w:t>
      </w:r>
    </w:p>
    <w:p>
      <w:r>
        <w:rPr>
          <w:b w:val="0"/>
          <w:sz w:val="20"/>
        </w:rPr>
        <w:t>4.3 At Completion, the Buyer shall pay the Purchase Price to the Seller in accordance with clause 3.</w:t>
      </w:r>
    </w:p>
    <w:p/>
    <w:p>
      <w:r>
        <w:rPr>
          <w:b/>
          <w:sz w:val="20"/>
        </w:rPr>
        <w:t>5. WARRANTIES AND REPRESENTATIONS</w:t>
      </w:r>
    </w:p>
    <w:p>
      <w:r>
        <w:rPr>
          <w:b w:val="0"/>
          <w:sz w:val="20"/>
        </w:rPr>
        <w:t>5.1 The Seller represents and warrants to the Buyer that, as at the date of this Agreement and at Completion:</w:t>
      </w:r>
    </w:p>
    <w:p>
      <w:r>
        <w:rPr>
          <w:b w:val="0"/>
          <w:sz w:val="20"/>
        </w:rPr>
        <w:t xml:space="preserve">  (a) The Seller has full legal and beneficial title to the Shares, free from any Encumbrances;</w:t>
      </w:r>
    </w:p>
    <w:p>
      <w:r>
        <w:rPr>
          <w:b w:val="0"/>
          <w:sz w:val="20"/>
        </w:rPr>
        <w:t xml:space="preserve">  (b) The Seller has full power and authority to enter into and perform this Agreement;</w:t>
      </w:r>
    </w:p>
    <w:p>
      <w:r>
        <w:rPr>
          <w:b w:val="0"/>
          <w:sz w:val="20"/>
        </w:rPr>
        <w:t xml:space="preserve">  (c) The Company is duly incorporated and validly existing under the laws of England and Wales;</w:t>
      </w:r>
    </w:p>
    <w:p>
      <w:r>
        <w:rPr>
          <w:b w:val="0"/>
          <w:sz w:val="20"/>
        </w:rPr>
        <w:t xml:space="preserve">  (d) The Company has no liabilities or obligations except as disclosed in writing to the Buyer prior to execution of this Agreement;</w:t>
      </w:r>
    </w:p>
    <w:p>
      <w:r>
        <w:rPr>
          <w:b w:val="0"/>
          <w:sz w:val="20"/>
        </w:rPr>
        <w:t xml:space="preserve">  (e) There are no existing or threatened claims, actions or proceedings against the Company or the Shares;</w:t>
      </w:r>
    </w:p>
    <w:p>
      <w:r>
        <w:rPr>
          <w:b w:val="0"/>
          <w:sz w:val="20"/>
        </w:rPr>
        <w:t xml:space="preserve">  (f) The Shares constitute all the issued share capital of the Company and no other shares or rights to acquire shares exist;</w:t>
      </w:r>
    </w:p>
    <w:p>
      <w:r>
        <w:rPr>
          <w:b w:val="0"/>
          <w:sz w:val="20"/>
        </w:rPr>
        <w:t xml:space="preserve">  (g) The execution and performance of this Agreement do not breach any agreement, law, or court order applicable to the Seller or the Company.</w:t>
      </w:r>
    </w:p>
    <w:p>
      <w:r>
        <w:rPr>
          <w:b w:val="0"/>
          <w:sz w:val="20"/>
        </w:rPr>
        <w:t>5.2 The warranties contained in this clause shall survive Completion for a period of 12 months and are in addition to any other rights or remedies available at law or equity.</w:t>
      </w:r>
    </w:p>
    <w:p/>
    <w:p>
      <w:r>
        <w:rPr>
          <w:b/>
          <w:sz w:val="20"/>
        </w:rPr>
        <w:t>6. COVENANTS</w:t>
      </w:r>
    </w:p>
    <w:p>
      <w:r>
        <w:rPr>
          <w:b w:val="0"/>
          <w:sz w:val="20"/>
        </w:rPr>
        <w:t>6.1 The Seller covenants that between the date of this Agreement and Completion, the Company shall be operated in the ordinary and usual course of business and consistent with past practice.</w:t>
      </w:r>
    </w:p>
    <w:p>
      <w:r>
        <w:rPr>
          <w:b w:val="0"/>
          <w:sz w:val="20"/>
        </w:rPr>
        <w:t>6.2 The Seller shall provide all reasonable assistance to the Buyer to enable the Buyer to exercise rights as a shareholder following Completion.</w:t>
      </w:r>
    </w:p>
    <w:p/>
    <w:p>
      <w:r>
        <w:rPr>
          <w:b/>
          <w:sz w:val="20"/>
        </w:rPr>
        <w:t>7. INDEMNITY</w:t>
      </w:r>
    </w:p>
    <w:p>
      <w:r>
        <w:rPr>
          <w:b w:val="0"/>
          <w:sz w:val="20"/>
        </w:rPr>
        <w:t>7.1 The Seller shall indemnify and keep indemnified the Buyer against all losses, liabilities, damages, costs and expenses resulting from any breach of the Seller’s warranties or obligations under this Agreement.</w:t>
      </w:r>
    </w:p>
    <w:p>
      <w:r>
        <w:rPr>
          <w:b w:val="0"/>
          <w:sz w:val="20"/>
        </w:rPr>
        <w:t>7.2 The indemnity shall survive Completion and shall be subject to any limits and time periods agreed elsewhere in this Agreement.</w:t>
      </w:r>
    </w:p>
    <w:p/>
    <w:p>
      <w:r>
        <w:rPr>
          <w:b/>
          <w:sz w:val="20"/>
        </w:rPr>
        <w:t>8. CONFIDENTIALITY</w:t>
      </w:r>
    </w:p>
    <w:p>
      <w:r>
        <w:rPr>
          <w:b w:val="0"/>
          <w:sz w:val="20"/>
        </w:rPr>
        <w:t>8.1 Each party shall keep confidential and not disclose any Confidential Information obtained in connection with this Agreement, except as required by law or agreed in writing.</w:t>
      </w:r>
    </w:p>
    <w:p>
      <w:r>
        <w:rPr>
          <w:b w:val="0"/>
          <w:sz w:val="20"/>
        </w:rPr>
        <w:t>8.2 The obligations under this clause shall survive termination or Completion of this Agreement.</w:t>
      </w:r>
    </w:p>
    <w:p/>
    <w:p>
      <w:r>
        <w:rPr>
          <w:b/>
          <w:sz w:val="20"/>
        </w:rPr>
        <w:t>9. GOVERNING LAW AND JURISDICTION</w:t>
      </w:r>
    </w:p>
    <w:p>
      <w:r>
        <w:rPr>
          <w:b w:val="0"/>
          <w:sz w:val="20"/>
        </w:rPr>
        <w:t>9.1 This Agreement and any dispute or claim arising out of or in connection with it shall be governed by and construed in accordance with the laws of England and Wales.</w:t>
      </w:r>
    </w:p>
    <w:p>
      <w:r>
        <w:rPr>
          <w:b w:val="0"/>
          <w:sz w:val="20"/>
        </w:rPr>
        <w:t>9.2 The parties irrevocably agree that the courts of England and Wales shall have exclusive jurisdiction to settle any dispute or claim arising out of or in connection with this Agreement.</w:t>
      </w:r>
    </w:p>
    <w:p/>
    <w:p>
      <w:r>
        <w:rPr>
          <w:b/>
          <w:sz w:val="20"/>
        </w:rPr>
        <w:t>10. ENTIRE AGREEMENT</w:t>
      </w:r>
    </w:p>
    <w:p>
      <w:r>
        <w:rPr>
          <w:b w:val="0"/>
          <w:sz w:val="20"/>
        </w:rPr>
        <w:t>This Agreement constitutes the entire agreement between the parties and supersedes all prior agreements, understandings, negotiations and discussions, whether oral or written, relating to the subject matter hereof.</w:t>
      </w:r>
    </w:p>
    <w:p/>
    <w:p>
      <w:r>
        <w:rPr>
          <w:b/>
          <w:sz w:val="20"/>
        </w:rPr>
        <w:t>11. NOTICES</w:t>
      </w:r>
    </w:p>
    <w:p>
      <w:r>
        <w:rPr>
          <w:b w:val="0"/>
          <w:sz w:val="20"/>
        </w:rPr>
        <w:t>11.1 Any notice or other communication under this Agreement shall be in writing and delivered by hand or sent by pre-paid first class post or email to the addresses specified by the parties.</w:t>
      </w:r>
    </w:p>
    <w:p>
      <w:r>
        <w:rPr>
          <w:b w:val="0"/>
          <w:sz w:val="20"/>
        </w:rPr>
        <w:t>11.2 A notice shall be deemed given if delivered by hand, at the time of delivery; if sent by post, 2 Business Days after posting; and if sent by email, at the time of transmission if during business hours, otherwise on the next Business Day.</w:t>
      </w:r>
    </w:p>
    <w:p/>
    <w:p>
      <w:r>
        <w:rPr>
          <w:b/>
          <w:sz w:val="20"/>
        </w:rPr>
        <w:t>12. COUNTERPARTS</w:t>
      </w:r>
    </w:p>
    <w:p>
      <w:r>
        <w:rPr>
          <w:b w:val="0"/>
          <w:sz w:val="20"/>
        </w:rPr>
        <w:t>This Agreement may be executed in any number of counterparts, each of which shall be an original, but all the counterparts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https://docstemplates-uk.com/share-purchase-agreement/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hare-purchase-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