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SIDE LETTER AGREEMENT</w:t>
      </w:r>
    </w:p>
    <w:p/>
    <w:p>
      <w:r>
        <w:rPr>
          <w:b/>
          <w:sz w:val="20"/>
        </w:rPr>
        <w:t>PARTIES:</w:t>
      </w:r>
    </w:p>
    <w:p>
      <w:r>
        <w:rPr>
          <w:b w:val="0"/>
          <w:sz w:val="20"/>
        </w:rPr>
        <w:t>This Side Letter Agreement (the "Agreement") is entered into between:</w:t>
      </w:r>
    </w:p>
    <w:p>
      <w:r>
        <w:rPr>
          <w:b w:val="0"/>
          <w:sz w:val="20"/>
        </w:rPr>
        <w:t>Party A: _______________________________________________________________</w:t>
      </w:r>
    </w:p>
    <w:p>
      <w:r>
        <w:rPr>
          <w:b w:val="0"/>
          <w:sz w:val="20"/>
        </w:rPr>
        <w:t>Address: _______________________________________________________________</w:t>
      </w:r>
    </w:p>
    <w:p>
      <w:r>
        <w:rPr>
          <w:b w:val="0"/>
          <w:sz w:val="20"/>
        </w:rPr>
        <w:t>Contact Person: _________________________________________________________</w:t>
      </w:r>
    </w:p>
    <w:p/>
    <w:p>
      <w:r>
        <w:rPr>
          <w:b w:val="0"/>
          <w:sz w:val="20"/>
        </w:rPr>
        <w:t>and</w:t>
      </w:r>
    </w:p>
    <w:p/>
    <w:p>
      <w:r>
        <w:rPr>
          <w:b w:val="0"/>
          <w:sz w:val="20"/>
        </w:rPr>
        <w:t>Party B: _______________________________________________________________</w:t>
      </w:r>
    </w:p>
    <w:p>
      <w:r>
        <w:rPr>
          <w:b w:val="0"/>
          <w:sz w:val="20"/>
        </w:rPr>
        <w:t>Address: _______________________________________________________________</w:t>
      </w:r>
    </w:p>
    <w:p>
      <w:r>
        <w:rPr>
          <w:b w:val="0"/>
          <w:sz w:val="20"/>
        </w:rPr>
        <w:t>Contact Person: _________________________________________________________</w:t>
      </w:r>
    </w:p>
    <w:p/>
    <w:p/>
    <w:p>
      <w:r>
        <w:rPr>
          <w:b/>
          <w:sz w:val="20"/>
        </w:rPr>
        <w:t>RECITALS</w:t>
      </w:r>
    </w:p>
    <w:p>
      <w:r>
        <w:rPr>
          <w:b w:val="0"/>
          <w:sz w:val="20"/>
        </w:rPr>
        <w:t>WHEREAS, the Parties have entered into a principal agreement (the "Principal Agreement") dated ____________________;</w:t>
      </w:r>
    </w:p>
    <w:p>
      <w:r>
        <w:rPr>
          <w:b w:val="0"/>
          <w:sz w:val="20"/>
        </w:rPr>
        <w:t>AND WHEREAS, the Parties wish to record certain additional terms and understandings in relation to the Principal Agreement;</w:t>
      </w:r>
    </w:p>
    <w:p>
      <w:r>
        <w:rPr>
          <w:b w:val="0"/>
          <w:sz w:val="20"/>
        </w:rPr>
        <w:t>NOW, THEREFORE, in consideration of the mutual covenants contained herein, the Parties hereby agree as follows:</w:t>
      </w:r>
    </w:p>
    <w:p/>
    <w:p/>
    <w:p>
      <w:r>
        <w:rPr>
          <w:b/>
          <w:sz w:val="20"/>
        </w:rPr>
        <w:t>1. DEFINITIONS</w:t>
      </w:r>
    </w:p>
    <w:p>
      <w:r>
        <w:rPr>
          <w:b w:val="0"/>
          <w:sz w:val="20"/>
        </w:rPr>
        <w:t>1.1. Terms defined in the Principal Agreement shall, unless otherwise defined herein, have the same meanings in this Agreement.</w:t>
      </w:r>
    </w:p>
    <w:p>
      <w:r>
        <w:rPr>
          <w:b w:val="0"/>
          <w:sz w:val="20"/>
        </w:rPr>
        <w:t>1.2. In this Agreement, the following terms shall have the following meanings unless the context otherwise requires:</w:t>
      </w:r>
    </w:p>
    <w:p>
      <w:r>
        <w:rPr>
          <w:b w:val="0"/>
          <w:sz w:val="20"/>
        </w:rPr>
        <w:t>“Confidential Information” means all non-public information disclosed by one Party to the other in connection with the Principal Agreement and this Agreement.</w:t>
      </w:r>
    </w:p>
    <w:p/>
    <w:p>
      <w:r>
        <w:rPr>
          <w:b/>
          <w:sz w:val="20"/>
        </w:rPr>
        <w:t>2. PURPOSE</w:t>
      </w:r>
    </w:p>
    <w:p>
      <w:r>
        <w:rPr>
          <w:b w:val="0"/>
          <w:sz w:val="20"/>
        </w:rPr>
        <w:t>This Agreement sets forth additional provisions agreed upon by the Parties that supplement and form part of the Principal Agreement. This Agreement shall not modify any other terms of the Principal Agreement except as expressly stated herein.</w:t>
      </w:r>
    </w:p>
    <w:p/>
    <w:p>
      <w:r>
        <w:rPr>
          <w:b/>
          <w:sz w:val="20"/>
        </w:rPr>
        <w:t>3. ADDITIONAL COVENANTS</w:t>
      </w:r>
    </w:p>
    <w:p>
      <w:r>
        <w:rPr>
          <w:b w:val="0"/>
          <w:sz w:val="20"/>
        </w:rPr>
        <w:t>3.1. The Parties agree to the following additional obligations and understandings:</w:t>
      </w:r>
    </w:p>
    <w:p>
      <w:r>
        <w:rPr>
          <w:b w:val="0"/>
          <w:sz w:val="20"/>
        </w:rPr>
        <w:t xml:space="preserve">    a) _________________________________________________________________</w:t>
      </w:r>
    </w:p>
    <w:p>
      <w:r>
        <w:rPr>
          <w:b w:val="0"/>
          <w:sz w:val="20"/>
        </w:rPr>
        <w:t xml:space="preserve">    b) _________________________________________________________________</w:t>
      </w:r>
    </w:p>
    <w:p>
      <w:r>
        <w:rPr>
          <w:b w:val="0"/>
          <w:sz w:val="20"/>
        </w:rPr>
        <w:t xml:space="preserve">    c) _________________________________________________________________</w:t>
      </w:r>
    </w:p>
    <w:p>
      <w:r>
        <w:rPr>
          <w:b w:val="0"/>
          <w:sz w:val="20"/>
        </w:rPr>
        <w:t>3.2. These covenants are binding and enforceable in accordance with their terms.</w:t>
      </w:r>
    </w:p>
    <w:p/>
    <w:p>
      <w:r>
        <w:rPr>
          <w:b/>
          <w:sz w:val="20"/>
        </w:rPr>
        <w:t>4. CONFIDENTIALITY</w:t>
      </w:r>
    </w:p>
    <w:p>
      <w:r>
        <w:rPr>
          <w:b w:val="0"/>
          <w:sz w:val="20"/>
        </w:rPr>
        <w:t>4.1. Each Party shall keep confidential and shall not disclose to any third party any Confidential Information received from the other Party, except as required by law or with prior written consent.</w:t>
      </w:r>
    </w:p>
    <w:p>
      <w:r>
        <w:rPr>
          <w:b w:val="0"/>
          <w:sz w:val="20"/>
        </w:rPr>
        <w:t>4.2. This confidentiality obligation shall survive the termination or expiration of this Agreement for a period of five (5) years.</w:t>
      </w:r>
    </w:p>
    <w:p/>
    <w:p>
      <w:r>
        <w:rPr>
          <w:b/>
          <w:sz w:val="20"/>
        </w:rPr>
        <w:t>5. TERM</w:t>
      </w:r>
    </w:p>
    <w:p>
      <w:r>
        <w:rPr>
          <w:b w:val="0"/>
          <w:sz w:val="20"/>
        </w:rPr>
        <w:t>This Agreement shall commence on the date of the last Party's signature hereto and shall continue in full force and effect until the obligations herein have been fully performed or terminated in accordance with clause 8.</w:t>
      </w:r>
    </w:p>
    <w:p/>
    <w:p>
      <w:r>
        <w:rPr>
          <w:b/>
          <w:sz w:val="20"/>
        </w:rPr>
        <w:t>6. GOVERNING LAW AND JURISDICTION</w:t>
      </w:r>
    </w:p>
    <w:p>
      <w:r>
        <w:rPr>
          <w:b w:val="0"/>
          <w:sz w:val="20"/>
        </w:rPr>
        <w:t>6.1. This Agreement and any dispute or claim (including non-contractual disputes or claims) arising out of or in connection with it shall be governed by and construed in accordance with the laws of England and Wales.</w:t>
      </w:r>
    </w:p>
    <w:p>
      <w:r>
        <w:rPr>
          <w:b w:val="0"/>
          <w:sz w:val="20"/>
        </w:rPr>
        <w:t>6.2. The Parties irrevocably agree that the courts of England and Wales shall have exclusive jurisdiction to settle any dispute or claim arising out of or in connection with this Agreement.</w:t>
      </w:r>
    </w:p>
    <w:p/>
    <w:p>
      <w:r>
        <w:rPr>
          <w:b/>
          <w:sz w:val="20"/>
        </w:rPr>
        <w:t>7. ENTIRE AGREEMENT</w:t>
      </w:r>
    </w:p>
    <w:p>
      <w:r>
        <w:rPr>
          <w:b w:val="0"/>
          <w:sz w:val="20"/>
        </w:rPr>
        <w:t>This Agreement constitutes the entire agreement between the Parties with respect to the subject matter hereof and supersedes all prior agreements, understandings and negotiations, whether written or oral, relating thereto.</w:t>
      </w:r>
    </w:p>
    <w:p/>
    <w:p>
      <w:r>
        <w:rPr>
          <w:b/>
          <w:sz w:val="20"/>
        </w:rPr>
        <w:t>8. AMENDMENTS</w:t>
      </w:r>
    </w:p>
    <w:p>
      <w:r>
        <w:rPr>
          <w:b w:val="0"/>
          <w:sz w:val="20"/>
        </w:rPr>
        <w:t>Any amendment or variation to this Agreement must be in writing and signed by duly authorised representatives of both Parties.</w:t>
      </w:r>
    </w:p>
    <w:p/>
    <w:p>
      <w:r>
        <w:rPr>
          <w:b/>
          <w:sz w:val="20"/>
        </w:rPr>
        <w:t>9. SEVERABILITY</w:t>
      </w:r>
    </w:p>
    <w:p>
      <w:r>
        <w:rPr>
          <w:b w:val="0"/>
          <w:sz w:val="20"/>
        </w:rPr>
        <w:t>If any provision of this Agreement is held to be invalid, illegal or unenforceable, the remaining provisions shall continue in full force and effect to the maximum extent permitted by law.</w:t>
      </w:r>
    </w:p>
    <w:p/>
    <w:p>
      <w:r>
        <w:rPr>
          <w:b/>
          <w:sz w:val="20"/>
        </w:rPr>
        <w:t>10. COUNTERPARTS</w:t>
      </w:r>
    </w:p>
    <w:p>
      <w:r>
        <w:rPr>
          <w:b w:val="0"/>
          <w:sz w:val="20"/>
        </w:rPr>
        <w:t>This Agreement may be executed in any number of counterparts, each of which shall be an original but all of which together shall constitute one and the same instrument.</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https://docstemplates-uk.com/side-letter/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id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